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lang w:val="en-US" w:eastAsia="zh-CN"/>
        </w:rPr>
        <w:t>第6课 大学生职业生涯规划与择业心理</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大学生职业生涯规划与择业心理</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3</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21F1B7AF">
            <w:pPr>
              <w:spacing w:line="360" w:lineRule="auto"/>
              <w:ind w:hanging="8"/>
              <w:rPr>
                <w:b/>
                <w:sz w:val="24"/>
                <w:szCs w:val="24"/>
              </w:rPr>
            </w:pPr>
            <w:r>
              <w:rPr>
                <w:rFonts w:hAnsi="宋体"/>
                <w:b/>
                <w:sz w:val="24"/>
                <w:szCs w:val="24"/>
              </w:rPr>
              <w:t>知识</w:t>
            </w:r>
            <w:r>
              <w:rPr>
                <w:rFonts w:hint="eastAsia" w:hAnsi="宋体"/>
                <w:b/>
                <w:sz w:val="24"/>
                <w:szCs w:val="24"/>
              </w:rPr>
              <w:t>技能</w:t>
            </w:r>
            <w:r>
              <w:rPr>
                <w:rFonts w:hAnsi="宋体"/>
                <w:b/>
                <w:sz w:val="24"/>
                <w:szCs w:val="24"/>
              </w:rPr>
              <w:t>目标：</w:t>
            </w:r>
          </w:p>
          <w:p w14:paraId="348895C2">
            <w:pPr>
              <w:spacing w:line="360" w:lineRule="auto"/>
              <w:ind w:hanging="8"/>
              <w:rPr>
                <w:rFonts w:hint="eastAsia" w:ascii="Times New Roman" w:hAnsi="Times New Roman"/>
                <w:sz w:val="24"/>
                <w:szCs w:val="24"/>
              </w:rPr>
            </w:pPr>
            <w:r>
              <w:rPr>
                <w:rFonts w:hint="eastAsia" w:ascii="Times New Roman" w:hAnsi="Times New Roman"/>
                <w:sz w:val="24"/>
                <w:szCs w:val="24"/>
              </w:rPr>
              <w:t>1. 系统地了解职业规划和择业心理。</w:t>
            </w:r>
          </w:p>
          <w:p w14:paraId="3D29866E">
            <w:pPr>
              <w:spacing w:line="360" w:lineRule="auto"/>
              <w:ind w:hanging="8"/>
              <w:rPr>
                <w:rFonts w:hint="eastAsia" w:ascii="Times New Roman" w:hAnsi="宋体" w:eastAsia="宋体"/>
                <w:bCs/>
                <w:sz w:val="24"/>
                <w:szCs w:val="24"/>
                <w:lang w:eastAsia="zh-CN"/>
              </w:rPr>
            </w:pPr>
            <w:r>
              <w:rPr>
                <w:rFonts w:hint="eastAsia" w:ascii="Times New Roman" w:hAnsi="Times New Roman"/>
                <w:sz w:val="24"/>
                <w:szCs w:val="24"/>
              </w:rPr>
              <w:t>2. 学会并积极给自己的职业生涯做出最优的规划。</w:t>
            </w:r>
          </w:p>
          <w:p w14:paraId="14929856">
            <w:pPr>
              <w:spacing w:line="360" w:lineRule="auto"/>
              <w:ind w:hanging="8"/>
              <w:jc w:val="left"/>
              <w:rPr>
                <w:rFonts w:ascii="Times New Roman" w:hAnsi="宋体"/>
                <w:b/>
                <w:sz w:val="24"/>
                <w:szCs w:val="24"/>
              </w:rPr>
            </w:pPr>
            <w:r>
              <w:rPr>
                <w:rFonts w:hint="eastAsia" w:ascii="Times New Roman" w:hAnsi="宋体"/>
                <w:b/>
                <w:sz w:val="24"/>
                <w:szCs w:val="24"/>
              </w:rPr>
              <w:t>思政育人目标：</w:t>
            </w:r>
          </w:p>
          <w:p w14:paraId="5B211EBA">
            <w:pPr>
              <w:spacing w:line="360" w:lineRule="auto"/>
              <w:ind w:hanging="8"/>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让大学生了解职业生涯规划的有无及好坏直接影响到大学期间的学习生活质量，更直接影响到求职就业甚至未来职业生涯的成败。</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01EBFE31">
            <w:pPr>
              <w:spacing w:line="360" w:lineRule="auto"/>
              <w:ind w:hanging="8"/>
              <w:rPr>
                <w:rFonts w:ascii="Times New Roman" w:hAnsi="Times New Roman"/>
                <w:b/>
                <w:sz w:val="24"/>
                <w:szCs w:val="24"/>
              </w:rPr>
            </w:pPr>
            <w:r>
              <w:rPr>
                <w:rFonts w:hint="eastAsia" w:ascii="Times New Roman" w:hAnsi="Times New Roman"/>
                <w:b/>
                <w:sz w:val="24"/>
                <w:szCs w:val="24"/>
              </w:rPr>
              <w:t>教学重点：</w:t>
            </w:r>
          </w:p>
          <w:p w14:paraId="2CA50E0C">
            <w:pPr>
              <w:spacing w:line="360" w:lineRule="auto"/>
              <w:ind w:hanging="8"/>
              <w:rPr>
                <w:rFonts w:hint="eastAsia" w:ascii="Times New Roman" w:hAnsi="宋体"/>
                <w:sz w:val="24"/>
                <w:szCs w:val="24"/>
              </w:rPr>
            </w:pPr>
            <w:r>
              <w:rPr>
                <w:rFonts w:hint="eastAsia" w:ascii="Times New Roman" w:hAnsi="宋体"/>
                <w:sz w:val="24"/>
                <w:szCs w:val="24"/>
              </w:rPr>
              <w:t>大学期间职业生涯规划的制定</w:t>
            </w:r>
          </w:p>
          <w:p w14:paraId="26671757">
            <w:pPr>
              <w:spacing w:line="360" w:lineRule="auto"/>
              <w:ind w:hanging="8"/>
              <w:rPr>
                <w:rFonts w:ascii="Times New Roman" w:hAnsi="Times New Roman"/>
                <w:b/>
                <w:sz w:val="24"/>
                <w:szCs w:val="24"/>
              </w:rPr>
            </w:pPr>
            <w:r>
              <w:rPr>
                <w:rFonts w:hint="eastAsia" w:ascii="Times New Roman" w:hAnsi="Times New Roman"/>
                <w:b/>
                <w:sz w:val="24"/>
                <w:szCs w:val="24"/>
              </w:rPr>
              <w:t>教学难点：</w:t>
            </w:r>
          </w:p>
          <w:p w14:paraId="2864FCE5">
            <w:pPr>
              <w:spacing w:line="360" w:lineRule="auto"/>
              <w:ind w:hanging="8"/>
              <w:rPr>
                <w:rFonts w:hint="eastAsia" w:ascii="Times New Roman" w:hAnsi="宋体" w:eastAsia="宋体"/>
                <w:szCs w:val="20"/>
                <w:lang w:eastAsia="zh-CN"/>
              </w:rPr>
            </w:pPr>
            <w:r>
              <w:rPr>
                <w:rFonts w:hint="eastAsia" w:ascii="Times New Roman" w:hAnsi="宋体"/>
                <w:sz w:val="24"/>
                <w:szCs w:val="24"/>
              </w:rPr>
              <w:t>大学生择业中常见心理问题</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53BD604B">
            <w:pPr>
              <w:spacing w:line="360" w:lineRule="auto"/>
              <w:rPr>
                <w:rFonts w:ascii="Times New Roman" w:hAnsi="宋体"/>
                <w:sz w:val="24"/>
                <w:szCs w:val="24"/>
              </w:rPr>
            </w:pPr>
            <w:r>
              <w:rPr>
                <w:rFonts w:hint="eastAsia" w:ascii="Times New Roman" w:hAnsi="宋体"/>
                <w:sz w:val="24"/>
                <w:szCs w:val="24"/>
              </w:rPr>
              <w:t>第1节课：激趣导入（15min）--传授新知（30min）</w:t>
            </w:r>
          </w:p>
          <w:p w14:paraId="07CBD95C">
            <w:pPr>
              <w:spacing w:line="360" w:lineRule="auto"/>
              <w:rPr>
                <w:rFonts w:hint="eastAsia" w:ascii="Times New Roman" w:hAnsi="宋体"/>
                <w:sz w:val="24"/>
                <w:szCs w:val="24"/>
              </w:rPr>
            </w:pPr>
            <w:r>
              <w:rPr>
                <w:rFonts w:hint="eastAsia" w:ascii="Times New Roman" w:hAnsi="宋体"/>
                <w:sz w:val="24"/>
                <w:szCs w:val="24"/>
              </w:rPr>
              <w:t>第</w:t>
            </w:r>
            <w:r>
              <w:rPr>
                <w:rFonts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5371F7C1">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7C3FC8DC">
            <w:pPr>
              <w:spacing w:line="360" w:lineRule="auto"/>
              <w:rPr>
                <w:rFonts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模板</w:t>
            </w:r>
            <w:r>
              <w:rPr>
                <w:rFonts w:hint="eastAsia" w:ascii="MS Mincho" w:hAnsi="MS Mincho" w:cs="MS Mincho"/>
                <w:sz w:val="24"/>
                <w:szCs w:val="24"/>
                <w:lang w:eastAsia="zh-CN"/>
              </w:rPr>
              <w:t>展示</w:t>
            </w:r>
            <w:r>
              <w:rPr>
                <w:rFonts w:hint="eastAsia" w:ascii="MS Mincho" w:hAnsi="MS Mincho" w:cs="MS Mincho"/>
                <w:sz w:val="24"/>
                <w:szCs w:val="24"/>
              </w:rPr>
              <w:t>导入</w:t>
            </w:r>
          </w:p>
          <w:p w14:paraId="2EFFA8F2">
            <w:pPr>
              <w:spacing w:line="360" w:lineRule="auto"/>
              <w:rPr>
                <w:rFonts w:hint="eastAsia"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模板展示</w:t>
            </w:r>
            <w:r>
              <w:rPr>
                <w:rFonts w:hint="eastAsia" w:ascii="Times New Roman" w:hAnsi="Times New Roman"/>
                <w:b/>
                <w:color w:val="CC0066"/>
                <w:sz w:val="24"/>
                <w:szCs w:val="24"/>
              </w:rPr>
              <w:t>导入课题。</w:t>
            </w:r>
          </w:p>
          <w:p w14:paraId="2DD3935A">
            <w:pPr>
              <w:spacing w:line="360" w:lineRule="auto"/>
              <w:ind w:firstLine="480" w:firstLineChars="200"/>
              <w:rPr>
                <w:rFonts w:hint="eastAsia" w:ascii="宋体" w:hAnsi="宋体" w:cs="宋体"/>
                <w:b/>
                <w:kern w:val="0"/>
                <w:sz w:val="24"/>
                <w:szCs w:val="24"/>
                <w:lang w:eastAsia="zh-CN"/>
              </w:rPr>
            </w:pPr>
            <w:r>
              <w:rPr>
                <w:rFonts w:hint="eastAsia" w:ascii="宋体" w:hAnsi="宋体" w:cs="宋体"/>
                <w:b/>
                <w:kern w:val="0"/>
                <w:sz w:val="24"/>
                <w:szCs w:val="24"/>
                <w:lang w:eastAsia="zh-CN"/>
              </w:rPr>
              <w:t>大学生职业规划模板</w:t>
            </w:r>
          </w:p>
          <w:p w14:paraId="0953FC6B">
            <w:pPr>
              <w:spacing w:line="360" w:lineRule="auto"/>
              <w:ind w:firstLine="480" w:firstLineChars="200"/>
              <w:rPr>
                <w:rFonts w:ascii="宋体" w:hAnsi="宋体" w:cs="宋体"/>
                <w:b/>
                <w:kern w:val="0"/>
                <w:sz w:val="24"/>
                <w:szCs w:val="24"/>
              </w:rPr>
            </w:pPr>
            <w:r>
              <w:rPr>
                <w:rFonts w:ascii="宋体" w:hAnsi="宋体" w:cs="宋体"/>
                <w:b/>
                <w:kern w:val="0"/>
                <w:sz w:val="24"/>
                <w:szCs w:val="24"/>
              </w:rPr>
              <w:t>同学们</w:t>
            </w:r>
            <w:r>
              <w:rPr>
                <w:rFonts w:hint="eastAsia" w:ascii="宋体" w:hAnsi="宋体" w:cs="宋体"/>
                <w:b/>
                <w:kern w:val="0"/>
                <w:sz w:val="24"/>
                <w:szCs w:val="24"/>
                <w:lang w:eastAsia="zh-CN"/>
              </w:rPr>
              <w:t>对于职业有什么规划呢</w:t>
            </w:r>
            <w:r>
              <w:rPr>
                <w:rFonts w:hint="eastAsia" w:ascii="宋体" w:hAnsi="宋体" w:cs="宋体"/>
                <w:b/>
                <w:kern w:val="0"/>
                <w:sz w:val="24"/>
                <w:szCs w:val="24"/>
              </w:rPr>
              <w:t>？可以和大家一起分享。</w:t>
            </w:r>
          </w:p>
          <w:p w14:paraId="5D8DE60B">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386333FD">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0C8CC52C">
            <w:pPr>
              <w:spacing w:line="360" w:lineRule="auto"/>
              <w:rPr>
                <w:rFonts w:hint="eastAsia" w:ascii="宋体" w:hAnsi="宋体" w:cs="宋体"/>
                <w:b/>
                <w:kern w:val="0"/>
                <w:sz w:val="24"/>
                <w:szCs w:val="24"/>
                <w:lang w:eastAsia="zh-CN"/>
              </w:rPr>
            </w:pPr>
            <w:r>
              <w:rPr>
                <w:rFonts w:hint="eastAsia" w:ascii="宋体" w:hAnsi="宋体" w:cs="宋体"/>
                <w:b/>
                <w:kern w:val="0"/>
                <w:sz w:val="24"/>
                <w:szCs w:val="24"/>
                <w:lang w:eastAsia="zh-CN"/>
              </w:rPr>
              <w:t>大学生职业生涯规划是什么？</w:t>
            </w:r>
          </w:p>
          <w:p w14:paraId="5C8C7219">
            <w:pPr>
              <w:spacing w:line="360" w:lineRule="auto"/>
              <w:rPr>
                <w:rFonts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233E651F">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4EC0688C">
            <w:pPr>
              <w:spacing w:line="360" w:lineRule="auto"/>
              <w:rPr>
                <w:rFonts w:ascii="Times New Roman" w:hAnsi="Times New Roman"/>
              </w:rPr>
            </w:pPr>
            <w:r>
              <w:rPr>
                <w:rFonts w:hint="eastAsia" w:ascii="Times New Roman" w:hAnsi="Times New Roman"/>
                <w:b/>
                <w:sz w:val="24"/>
                <w:szCs w:val="24"/>
              </w:rPr>
              <w:t>职业生涯有两种含义：第一种是一个人在一生中所从事的各种工作职业的总称，是客观的职业；第二种是一个人一生中的价值观、为人处世态度与动机变化的过程。职业生涯可以分为内职业生涯和外职业生涯。（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观察图片</w:t>
            </w:r>
            <w:r>
              <w:rPr>
                <w:rFonts w:hint="eastAsia" w:ascii="Times New Roman" w:hAnsi="Times New Roman"/>
                <w:b/>
                <w:sz w:val="24"/>
                <w:szCs w:val="24"/>
              </w:rPr>
              <w:t>，让学生了解</w:t>
            </w:r>
            <w:r>
              <w:rPr>
                <w:rFonts w:hint="eastAsia" w:ascii="Times New Roman" w:hAnsi="Times New Roman"/>
                <w:b/>
                <w:sz w:val="24"/>
                <w:szCs w:val="24"/>
                <w:lang w:eastAsia="zh-CN"/>
              </w:rPr>
              <w:t>职业规划</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7BF4DD56">
            <w:pPr>
              <w:pStyle w:val="13"/>
              <w:keepNext/>
              <w:keepLines/>
              <w:spacing w:line="360" w:lineRule="auto"/>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用故事导入知识点。</w:t>
            </w:r>
          </w:p>
          <w:p w14:paraId="4705D272">
            <w:pPr>
              <w:keepNext/>
              <w:keepLines/>
              <w:spacing w:after="160" w:line="360" w:lineRule="auto"/>
              <w:ind w:firstLine="961" w:firstLineChars="400"/>
              <w:outlineLvl w:val="2"/>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创业本身就是一种就业</w:t>
            </w:r>
          </w:p>
          <w:p w14:paraId="41B62B40">
            <w:pPr>
              <w:keepNext/>
              <w:keepLines/>
              <w:spacing w:after="160" w:line="360" w:lineRule="auto"/>
              <w:outlineLvl w:val="2"/>
              <w:rPr>
                <w:rFonts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22FCFFD2">
            <w:pPr>
              <w:pStyle w:val="12"/>
              <w:keepNext/>
              <w:keepLines/>
              <w:tabs>
                <w:tab w:val="left" w:pos="312"/>
              </w:tabs>
              <w:spacing w:after="0" w:line="360" w:lineRule="auto"/>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职业生涯有两种含义：第一种是一个人在一生中所从事的各种工作职业的总称，是客观的职业；第二种是一个人一生中的价值观、为人处世态度与动机变化的过程。</w:t>
            </w:r>
          </w:p>
          <w:p w14:paraId="789AA709">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大唐圣境信息科技有限公司的创始人，是4个刚毕业一两年的小伙子，其中3个毕业于桂林工学院艺术系。</w:t>
            </w:r>
          </w:p>
          <w:p w14:paraId="63CAABA9">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公司技术总监王文涛介绍，大唐圣境作为虚拟现实和三维可视化技术整体解决方案供应商，致力于基于PC平台的三维艺术效果表现的创作研究。</w:t>
            </w:r>
          </w:p>
          <w:p w14:paraId="6CCCE462">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2007年3月，大唐圣境公司注册成立，一个月后，成功接到第一单生意。这个目前拥有15名员工的团队很年轻，平均年龄24岁。</w:t>
            </w:r>
          </w:p>
          <w:p w14:paraId="4433EAD4">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一个好汉三个帮，大唐圣境也不例外。总经理董刚、常务副总经理张立东、技术督导朱利军都是桂林工学院的校友。在校期间，3个人常利用自己所学专业特长，承接社会上的一些设计业务，得到不少锻炼。</w:t>
            </w:r>
          </w:p>
          <w:p w14:paraId="326CB942">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毕业后，3个人各自在外打工一年。“我当时在杭州一家设计公司做平面设计，公司的制度十分苛刻。”朱利军和王文涛在同一家公司上班，他们对公司不看重人才、要求员工彻夜加班却不肯定其成果的做法十分不满。给别人打工不如给自己打工，2006年，在合同期满一年后，朱利军和王文涛辞职，并和在外奔波一年、积累了一定社会经验的董刚、张立东一起，创办了大唐圣境。</w:t>
            </w:r>
          </w:p>
          <w:p w14:paraId="1354098B">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通过故事的聆听与讨论</w:t>
            </w:r>
            <w:r>
              <w:rPr>
                <w:rFonts w:hint="eastAsia" w:ascii="Times New Roman" w:hAnsi="Times New Roman"/>
                <w:b/>
                <w:sz w:val="24"/>
                <w:szCs w:val="24"/>
              </w:rPr>
              <w:t>，请大家想想</w:t>
            </w:r>
            <w:r>
              <w:rPr>
                <w:rFonts w:hint="eastAsia" w:ascii="Times New Roman" w:hAnsi="Times New Roman"/>
                <w:b/>
                <w:sz w:val="24"/>
                <w:szCs w:val="24"/>
                <w:lang w:eastAsia="zh-CN"/>
              </w:rPr>
              <w:t>自己有什么规划</w:t>
            </w:r>
            <w:r>
              <w:rPr>
                <w:rFonts w:hint="eastAsia" w:ascii="Times New Roman" w:hAnsi="Times New Roman"/>
                <w:b/>
                <w:sz w:val="24"/>
                <w:szCs w:val="24"/>
              </w:rPr>
              <w:t>？</w:t>
            </w:r>
          </w:p>
          <w:p w14:paraId="79A5312C">
            <w:pPr>
              <w:spacing w:line="360" w:lineRule="auto"/>
              <w:rPr>
                <w:rFonts w:hint="eastAsia" w:ascii="Times New Roman" w:hAnsi="Times New Roman"/>
                <w:sz w:val="24"/>
                <w:szCs w:val="24"/>
              </w:rPr>
            </w:pPr>
            <w:r>
              <w:rPr>
                <w:rFonts w:hint="eastAsia" w:ascii="Times New Roman" w:hAnsi="Times New Roman"/>
                <w:sz w:val="24"/>
                <w:szCs w:val="24"/>
              </w:rPr>
              <w:t>职业生涯规划具有明显的个性化特征，每个人因各自的职业生涯发展阶段和里程不同，其职业生涯规划的重点也有所不同。</w:t>
            </w:r>
          </w:p>
          <w:p w14:paraId="61B1F79F">
            <w:pPr>
              <w:spacing w:line="360" w:lineRule="auto"/>
              <w:rPr>
                <w:rFonts w:ascii="Times New Roman" w:hAnsi="Times New Roman"/>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21EC1E33">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大学生职业生涯规划</w:t>
            </w:r>
            <w:r>
              <w:rPr>
                <w:rFonts w:hint="eastAsia" w:ascii="Times New Roman" w:hAnsi="Times New Roman"/>
                <w:b/>
                <w:sz w:val="24"/>
                <w:szCs w:val="24"/>
                <w:lang w:eastAsia="zh-CN"/>
              </w:rPr>
              <w:t>是什么</w:t>
            </w:r>
            <w:r>
              <w:rPr>
                <w:rFonts w:hint="eastAsia" w:ascii="Times New Roman" w:hAnsi="Times New Roman"/>
                <w:b/>
                <w:sz w:val="24"/>
                <w:szCs w:val="24"/>
              </w:rPr>
              <w:t>？</w:t>
            </w:r>
          </w:p>
          <w:p w14:paraId="40081010">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5EA18540">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（一）生涯与职业生涯</w:t>
            </w:r>
          </w:p>
          <w:p w14:paraId="6B1D141A">
            <w:pPr>
              <w:spacing w:line="360" w:lineRule="auto"/>
              <w:rPr>
                <w:rFonts w:hint="eastAsia" w:ascii="Times New Roman" w:hAnsi="Times New Roman"/>
                <w:b w:val="0"/>
                <w:bCs/>
                <w:sz w:val="24"/>
                <w:szCs w:val="24"/>
              </w:rPr>
            </w:pPr>
            <w:r>
              <w:rPr>
                <w:rFonts w:hint="eastAsia" w:ascii="Times New Roman" w:hAnsi="Times New Roman"/>
                <w:b w:val="0"/>
                <w:bCs/>
                <w:sz w:val="24"/>
                <w:szCs w:val="24"/>
              </w:rPr>
              <w:t>1. 生涯</w:t>
            </w:r>
          </w:p>
          <w:p w14:paraId="0BA3AE94">
            <w:pPr>
              <w:spacing w:line="360" w:lineRule="auto"/>
              <w:rPr>
                <w:rFonts w:hint="eastAsia" w:ascii="Times New Roman" w:hAnsi="Times New Roman"/>
                <w:b w:val="0"/>
                <w:bCs/>
                <w:sz w:val="24"/>
                <w:szCs w:val="24"/>
              </w:rPr>
            </w:pPr>
            <w:r>
              <w:rPr>
                <w:rFonts w:hint="eastAsia" w:ascii="Times New Roman" w:hAnsi="Times New Roman"/>
                <w:b w:val="0"/>
                <w:bCs/>
                <w:sz w:val="24"/>
                <w:szCs w:val="24"/>
              </w:rPr>
              <w:t>生涯，英语是“career”，是由“职业”（vocation）一词拓展而来的。“生”，即“活着”；“涯”，即“边界”。广义上理解，“生”，自然是与一个人的生命相联系；“涯”，则有边际的含义，即指有限的人生经历、生活道路和职业、专业、事业。</w:t>
            </w:r>
          </w:p>
          <w:p w14:paraId="529CC6C8">
            <w:pPr>
              <w:numPr>
                <w:ilvl w:val="0"/>
                <w:numId w:val="1"/>
              </w:numPr>
              <w:spacing w:line="360" w:lineRule="auto"/>
              <w:rPr>
                <w:rFonts w:hint="eastAsia" w:ascii="Times New Roman" w:hAnsi="Times New Roman"/>
                <w:b w:val="0"/>
                <w:bCs/>
                <w:sz w:val="24"/>
                <w:szCs w:val="24"/>
              </w:rPr>
            </w:pPr>
            <w:r>
              <w:rPr>
                <w:rFonts w:hint="eastAsia" w:ascii="Times New Roman" w:hAnsi="Times New Roman"/>
                <w:b w:val="0"/>
                <w:bCs/>
                <w:sz w:val="24"/>
                <w:szCs w:val="24"/>
              </w:rPr>
              <w:t>职业生涯</w:t>
            </w:r>
          </w:p>
          <w:p w14:paraId="2A965F2D">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（1）内职业生涯。内职业生涯是指从事一种职业时的知识、观念、经验、能力、心理素质、内心感受等因素的组合及其变化过程。它是别人无法替代和窃取的人生财富。</w:t>
            </w:r>
          </w:p>
          <w:p w14:paraId="7D2D9FEE">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（2）外职业生涯。外职业生涯是指从事职业时的工作单位、工作时间、工作地点、工作内容、工作职务与职称、工作环境、工资待遇等因素的组合及其变化过程。</w:t>
            </w:r>
          </w:p>
          <w:p w14:paraId="3C49B81F">
            <w:pPr>
              <w:numPr>
                <w:ilvl w:val="0"/>
                <w:numId w:val="0"/>
              </w:numPr>
              <w:spacing w:line="360" w:lineRule="auto"/>
              <w:rPr>
                <w:rFonts w:hint="eastAsia" w:ascii="Times New Roman" w:hAnsi="Times New Roman"/>
                <w:b/>
                <w:sz w:val="24"/>
                <w:szCs w:val="24"/>
              </w:rPr>
            </w:pPr>
            <w:r>
              <w:rPr>
                <w:rFonts w:hint="eastAsia" w:ascii="Times New Roman" w:hAnsi="Times New Roman"/>
                <w:b/>
                <w:sz w:val="24"/>
                <w:szCs w:val="24"/>
              </w:rPr>
              <w:t>（二）影响职业生涯发展的因素</w:t>
            </w:r>
          </w:p>
          <w:p w14:paraId="6CA60E3C">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1. 个人因素</w:t>
            </w:r>
          </w:p>
          <w:p w14:paraId="0C988AD3">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个人因素是进行职业生涯规划首先要考虑的因素，包括个性特征、职业兴趣、性别等。</w:t>
            </w:r>
          </w:p>
          <w:p w14:paraId="648648F0">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2. 教育因素</w:t>
            </w:r>
          </w:p>
          <w:p w14:paraId="346BC4A1">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大学生都经过了较长时间的专业教育和训练，具有一定的专业知识和技能，这是优势所在，也是大学生进行职业生涯规划的基本依据。</w:t>
            </w:r>
          </w:p>
          <w:p w14:paraId="058FAFE5">
            <w:pPr>
              <w:numPr>
                <w:ilvl w:val="0"/>
                <w:numId w:val="0"/>
              </w:numPr>
              <w:spacing w:line="360" w:lineRule="auto"/>
              <w:rPr>
                <w:rFonts w:hint="eastAsia" w:ascii="Times New Roman" w:hAnsi="Times New Roman"/>
                <w:b w:val="0"/>
                <w:bCs/>
                <w:sz w:val="24"/>
                <w:szCs w:val="24"/>
              </w:rPr>
            </w:pPr>
            <w:r>
              <w:rPr>
                <w:rFonts w:hint="eastAsia" w:ascii="Times New Roman" w:hAnsi="Times New Roman"/>
                <w:b w:val="0"/>
                <w:bCs/>
                <w:sz w:val="24"/>
                <w:szCs w:val="24"/>
              </w:rPr>
              <w:t>3. 家庭因素</w:t>
            </w:r>
          </w:p>
          <w:p w14:paraId="6C256D6B">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rPr>
              <w:t>家庭对大学生的职业生涯规划具有重要影响。父母的职业决定了孩子的生长环境，“子承父业”的现象并不鲜见</w:t>
            </w:r>
            <w:r>
              <w:rPr>
                <w:rFonts w:hint="eastAsia" w:ascii="Times New Roman" w:hAnsi="Times New Roman"/>
                <w:b w:val="0"/>
                <w:bCs/>
                <w:sz w:val="24"/>
                <w:szCs w:val="24"/>
                <w:lang w:eastAsia="zh-CN"/>
              </w:rPr>
              <w:t>。</w:t>
            </w:r>
          </w:p>
          <w:p w14:paraId="35E90C4A">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4. 机会因素</w:t>
            </w:r>
          </w:p>
          <w:p w14:paraId="3C15E791">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机会也称机遇，是随机出现、又稍纵即逝的，非常难把握，但它却对个体的发展有着积极的作用。</w:t>
            </w:r>
          </w:p>
          <w:p w14:paraId="7CBED43A">
            <w:pPr>
              <w:numPr>
                <w:ilvl w:val="0"/>
                <w:numId w:val="2"/>
              </w:numPr>
              <w:spacing w:line="360" w:lineRule="auto"/>
              <w:rPr>
                <w:rFonts w:hint="eastAsia" w:ascii="Times New Roman" w:hAnsi="Times New Roman"/>
                <w:b/>
                <w:sz w:val="24"/>
                <w:szCs w:val="24"/>
                <w:lang w:eastAsia="zh-CN"/>
              </w:rPr>
            </w:pPr>
            <w:r>
              <w:rPr>
                <w:rFonts w:hint="eastAsia" w:ascii="Times New Roman" w:hAnsi="Times New Roman"/>
                <w:b/>
                <w:sz w:val="24"/>
                <w:szCs w:val="24"/>
                <w:lang w:eastAsia="zh-CN"/>
              </w:rPr>
              <w:t>职业生涯规划的意义</w:t>
            </w:r>
          </w:p>
          <w:p w14:paraId="2502CE0A">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有利于大学生建立科学的择业观</w:t>
            </w:r>
          </w:p>
          <w:p w14:paraId="2B19DF10">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一般来说，大学生的第一份职业通常只是父母的意愿、学校的推荐、社会单方面需求的结果，与大学生自身的条件可能并不完全相符。</w:t>
            </w:r>
          </w:p>
          <w:p w14:paraId="15F71CC6">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有利于增强大学生应对社会竞争的能力</w:t>
            </w:r>
          </w:p>
          <w:p w14:paraId="2FAD5F90">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当今社会，竞争日益激烈，要在竞争中占领有利位置，就要找到一个适合自己发展的平台。</w:t>
            </w:r>
          </w:p>
          <w:p w14:paraId="40510986">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有利于提高就业成功率</w:t>
            </w:r>
          </w:p>
          <w:p w14:paraId="40DBEBAB">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在双向选择、自主择业的背景下，大学毕业生很看重各种形式人才交流会，这也是他们走向社会，选择职业的主要渠道之一。</w:t>
            </w:r>
          </w:p>
          <w:p w14:paraId="1F69E7A9">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4. 有利于稳定就业，增强发展后劲</w:t>
            </w:r>
          </w:p>
          <w:p w14:paraId="74935C17">
            <w:pPr>
              <w:numPr>
                <w:ilvl w:val="0"/>
                <w:numId w:val="0"/>
              </w:numPr>
              <w:spacing w:line="360" w:lineRule="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由于缺乏职业生涯规划的指导和长远打算，不少大学生年轻时只是随波逐流地换工作，以致到了 30 多岁还没有职业定位。</w:t>
            </w:r>
          </w:p>
          <w:p w14:paraId="72E0DA15">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职业生涯规划的主要理论</w:t>
            </w:r>
            <w:r>
              <w:rPr>
                <w:rFonts w:hint="eastAsia" w:ascii="Times New Roman" w:hAnsi="Times New Roman"/>
                <w:b/>
                <w:sz w:val="24"/>
                <w:szCs w:val="24"/>
                <w:lang w:eastAsia="zh-CN"/>
              </w:rPr>
              <w:t>有哪些</w:t>
            </w:r>
            <w:r>
              <w:rPr>
                <w:rFonts w:hint="eastAsia" w:ascii="Times New Roman" w:hAnsi="Times New Roman"/>
                <w:b/>
                <w:sz w:val="24"/>
                <w:szCs w:val="24"/>
              </w:rPr>
              <w:t>？</w:t>
            </w:r>
          </w:p>
          <w:p w14:paraId="6ABA829B">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76121A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（一）霍兰德职业理论</w:t>
            </w:r>
          </w:p>
          <w:p w14:paraId="182F39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约翰·霍兰德是美国约翰·霍普金斯大学心理学教授，美国著名的职业指导专家。他于 1959 年提出了具有广泛社会影响的职业兴趣理论——人业互择理论，认为人的人格类型、兴趣与职业密切相关，兴趣是人们活动的巨大动力。。凡是具有</w:t>
            </w:r>
          </w:p>
          <w:p w14:paraId="37E0902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b w:val="0"/>
                <w:bCs/>
                <w:sz w:val="24"/>
                <w:szCs w:val="24"/>
              </w:rPr>
            </w:pPr>
            <w:r>
              <w:rPr>
                <w:rFonts w:hint="eastAsia" w:ascii="Times New Roman" w:hAnsi="Times New Roman"/>
                <w:b w:val="0"/>
                <w:bCs/>
                <w:sz w:val="24"/>
                <w:szCs w:val="24"/>
              </w:rPr>
              <w:t>职业兴趣的职业都可以提高人们的积极性，促使人们积极地、愉快地从事该职业，且职业兴趣与人格之间存在很高的相关性。霍兰德的职业理论，其核心假设是人可以分为六大类，即现实型（R）、探索型（I）、社会型（S）、传统型（C）、企业型（E）、艺术型（A）。职业环境也可以分成相应的同样名称的六大类，人格与职业环境的匹配是形成职业满意度、成就感的基础。</w:t>
            </w:r>
          </w:p>
          <w:p w14:paraId="19D909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人们通常倾向选择与自我兴趣类型匹配的职业环境，如具有现实型兴趣的人希望在现实型的职业环境中工作，这样可以最好地发挥个人的潜能。但职业选择中，个体并非一定要选择与自己兴趣完全对应的职业环境。一则因为个体本身常是多种兴趣类型的综合体，单一类型显著突出的情况不多，因此个体的兴趣类型也时常以其在六大类型中得分居前三位的类型组合而成。</w:t>
            </w:r>
          </w:p>
          <w:p w14:paraId="28D645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（二）职业发展阶段理论</w:t>
            </w:r>
          </w:p>
          <w:p w14:paraId="61518C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lang w:eastAsia="zh-CN"/>
              </w:rPr>
            </w:pPr>
            <w:r>
              <w:rPr>
                <w:rFonts w:hint="eastAsia" w:ascii="Times New Roman" w:hAnsi="Times New Roman"/>
                <w:b w:val="0"/>
                <w:bCs/>
                <w:sz w:val="24"/>
                <w:szCs w:val="24"/>
              </w:rPr>
              <w:t>职业发展理论主要有舒伯的发展理论及戈特弗雷德森的职业抱负发展理论，下面主要介绍舒伯的发展理论。舒伯认为，职业选择是一个发展的过程，而不是发生在某一时间点上的事件。他把生涯发展划分为成长、探索、建立、维持和衰退五个阶段</w:t>
            </w:r>
            <w:r>
              <w:rPr>
                <w:rFonts w:hint="eastAsia" w:ascii="Times New Roman" w:hAnsi="Times New Roman"/>
                <w:b w:val="0"/>
                <w:bCs/>
                <w:sz w:val="24"/>
                <w:szCs w:val="24"/>
                <w:lang w:eastAsia="zh-CN"/>
              </w:rPr>
              <w:t>，每个阶段都有特定的发展任务需要完成，每一阶段需达到一定的发展水准或成就水准，由一个阶段转换到另一个阶段中常常包括小的循环，即也要经历成长、探索、建立、维持和衰退的问题，也有可能在前进到另一个阶段之前退回到其他阶段。在每一个阶段中，都必须完成此阶段的发展任务以便能够进入下一个阶段。</w:t>
            </w:r>
          </w:p>
          <w:p w14:paraId="46511257">
            <w:pPr>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成长阶段（出生至 14 岁）。该阶段孩童开始发展自我概念，开始以各种不同的方式来表达自己的需要。</w:t>
            </w:r>
          </w:p>
          <w:p w14:paraId="6850E533">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探索阶段（15 岁至 24 岁）。该阶段的青少年通过学校、社团、休闲等活动，对自我能力及角色、职业进行探索，选择职业时有较大弹性。</w:t>
            </w:r>
          </w:p>
          <w:p w14:paraId="3718DAC1">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建立阶段（25 岁至 44 岁）。由于经过上一阶段的尝试，不合适者会谋求变迁或作其他探索，因此该阶段较能确定在整个事业生涯中属于自己的“位子”</w:t>
            </w:r>
            <w:r>
              <w:rPr>
                <w:rFonts w:hint="eastAsia" w:ascii="Times New Roman" w:hAnsi="Times New Roman"/>
                <w:b w:val="0"/>
                <w:bCs/>
                <w:sz w:val="24"/>
                <w:szCs w:val="24"/>
                <w:lang w:val="en-US" w:eastAsia="zh-CN"/>
              </w:rPr>
              <w:t>。</w:t>
            </w:r>
          </w:p>
          <w:p w14:paraId="1F509C61">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维持阶段（45 岁至 65 岁）。个体仍希望继续维持属于他的工作“位子”，同时会面对新的人员的挑战。</w:t>
            </w:r>
          </w:p>
          <w:p w14:paraId="165FA30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b/>
                <w:sz w:val="21"/>
                <w:szCs w:val="24"/>
                <w:lang w:val="en-US" w:eastAsia="zh-CN" w:bidi="ar-SA"/>
              </w:rPr>
            </w:pPr>
            <w:r>
              <w:rPr>
                <w:rFonts w:hint="default" w:ascii="Times New Roman" w:hAnsi="Times New Roman"/>
                <w:b w:val="0"/>
                <w:bCs/>
                <w:sz w:val="24"/>
                <w:szCs w:val="24"/>
                <w:lang w:val="en-US" w:eastAsia="zh-CN"/>
              </w:rPr>
              <w:t>（5）衰退阶段（在 65 岁以上）。由于生理及心理机能日渐衰退，个体不得不面对现实，从积极参与到隐退。</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left"/>
              <w:rPr>
                <w:rFonts w:ascii="Times New Roman" w:hAnsi="Times New Roman"/>
                <w:b/>
                <w:szCs w:val="24"/>
              </w:rPr>
            </w:pPr>
            <w:r>
              <w:rPr>
                <w:rFonts w:hint="eastAsia" w:ascii="Times New Roman" w:hAnsi="Times New Roman"/>
                <w:b/>
                <w:sz w:val="24"/>
                <w:szCs w:val="24"/>
                <w:lang w:eastAsia="zh-CN"/>
              </w:rPr>
              <w:t>讲述故事</w:t>
            </w:r>
            <w:r>
              <w:rPr>
                <w:rFonts w:hint="eastAsia" w:ascii="Times New Roman" w:hAnsi="Times New Roman"/>
                <w:b/>
                <w:sz w:val="24"/>
                <w:szCs w:val="24"/>
              </w:rPr>
              <w:t>《创业本身就是一种就业》，组织学生讨论</w:t>
            </w:r>
            <w:r>
              <w:rPr>
                <w:rFonts w:hint="eastAsia" w:ascii="Times New Roman" w:hAnsi="Times New Roman"/>
                <w:b/>
                <w:sz w:val="24"/>
                <w:szCs w:val="24"/>
                <w:lang w:eastAsia="zh-CN"/>
              </w:rPr>
              <w:t>心理含义</w:t>
            </w:r>
            <w:r>
              <w:rPr>
                <w:rFonts w:hint="eastAsia" w:ascii="Times New Roman" w:hAnsi="Times New Roman"/>
                <w:b/>
                <w:sz w:val="24"/>
                <w:szCs w:val="24"/>
              </w:rPr>
              <w:t>，了解职业生涯，进一步增强学生对</w:t>
            </w:r>
            <w:r>
              <w:rPr>
                <w:rFonts w:hint="eastAsia" w:ascii="Times New Roman" w:hAnsi="Times New Roman"/>
                <w:b/>
                <w:sz w:val="24"/>
                <w:szCs w:val="24"/>
                <w:lang w:eastAsia="zh-CN"/>
              </w:rPr>
              <w:t>大学生职业生涯的认知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01E00585">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了解了什么是大学生职业生涯规划概述后，让我们一起来看看大学期间职业生涯规划的制定</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对大学期间职业生涯规划的制定的理解吧</w:t>
            </w:r>
            <w:r>
              <w:rPr>
                <w:rFonts w:hint="eastAsia" w:ascii="Times New Roman" w:hAnsi="Times New Roman"/>
                <w:b/>
                <w:bCs/>
                <w:sz w:val="24"/>
                <w:szCs w:val="24"/>
              </w:rPr>
              <w:t>。</w:t>
            </w:r>
          </w:p>
          <w:p w14:paraId="2CF3F4D1">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098C6A31">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对健康有着自己的见解</w:t>
            </w:r>
            <w:r>
              <w:rPr>
                <w:rFonts w:hint="eastAsia" w:ascii="Times New Roman" w:hAnsi="Times New Roman"/>
                <w:b/>
                <w:sz w:val="24"/>
                <w:szCs w:val="24"/>
              </w:rPr>
              <w:t>，但还不够全面和系统，职业生涯规划，其最根本也最现实的目标是初次就业成功，能拥有一个与自己的兴趣、爱好、能力等相匹配的职业岗位。比如，规划自己毕业后进入某大公司的人力资源部门。</w:t>
            </w:r>
          </w:p>
          <w:p w14:paraId="0592E1FC">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《人伟大是因为目标伟大》</w:t>
            </w:r>
          </w:p>
          <w:p w14:paraId="67524EEF">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你认为人是因为什么伟大呢</w:t>
            </w:r>
            <w:r>
              <w:rPr>
                <w:rFonts w:hint="eastAsia" w:ascii="Times New Roman" w:hAnsi="Times New Roman"/>
                <w:b/>
                <w:color w:val="CC0066"/>
                <w:sz w:val="24"/>
                <w:szCs w:val="24"/>
              </w:rPr>
              <w:t>？</w:t>
            </w:r>
          </w:p>
          <w:p w14:paraId="1165FC33">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大学生的职业规划应有别于一般的工人、农民等阶层的职业规划。由于文化程度和其他一些原因，工人、农民等阶层的职业规划可能只是保存在他们的脑海里，埋在心底里，默默地、一步一步地去实现。</w:t>
            </w:r>
          </w:p>
          <w:p w14:paraId="2EEBAEED">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14C64E21">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大学期间职业生涯规划的制定。</w:t>
            </w:r>
          </w:p>
          <w:p w14:paraId="35880E7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sz w:val="24"/>
                <w:szCs w:val="24"/>
              </w:rPr>
            </w:pPr>
            <w:r>
              <w:rPr>
                <w:rFonts w:hint="eastAsia" w:ascii="Times New Roman" w:hAnsi="Times New Roman"/>
                <w:b/>
                <w:sz w:val="24"/>
                <w:szCs w:val="24"/>
              </w:rPr>
              <w:t xml:space="preserve">一、职业生涯规划的制定原则 </w:t>
            </w:r>
          </w:p>
          <w:p w14:paraId="3CAAA45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（一）目标导向原则</w:t>
            </w:r>
          </w:p>
          <w:p w14:paraId="25A698A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何为目标？在一定的时间内达到具有一定规模的期望值即为目标。目标导向行为是一个选择、寻找和实现目标的过程。一般而言，它能提高人的动机水平。实用成功学创始人邹金宏认为：“心有目标，眼里有今后，行动有持续的战斗力，为人有德而不拘泥，这样的人就容易成功，反之失败者，往往都是以上做得不到位。”</w:t>
            </w:r>
          </w:p>
          <w:p w14:paraId="1555BC3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（二）可行性原则</w:t>
            </w:r>
          </w:p>
          <w:p w14:paraId="31B10EC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要使自己的职业生涯具有可实现性就必须做到：一是根据自己的价值追求、性格、兴趣和特长等实际情况来规划；二是必须和社会的职业需求、行业需求相吻合。把握社会对人才需求的动力，以社会需求作为出发点和归宿，这样的职业生涯规划才有现实性和可行性。</w:t>
            </w:r>
          </w:p>
          <w:p w14:paraId="1DE5FCF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（三）时间要求原则</w:t>
            </w:r>
          </w:p>
          <w:p w14:paraId="7AD5461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由于职业生涯发展具有阶段性特点，职业生涯规划的目标和行动就必须划分到不同的时间段去完成。而且每个规划目标都要有两个时间坐标，一个时间坐标是开始的时间，另一个坐标是预期实现的时间。如果没有明确的时间限定，就很容易使职业生涯规划陷入无限期的空谈之中。</w:t>
            </w:r>
          </w:p>
          <w:p w14:paraId="6E109C2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（四）与社会需求相结合的原则</w:t>
            </w:r>
          </w:p>
          <w:p w14:paraId="3B656D9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职业生涯规划还应遵循职业生涯规划与社会需求相结合的原则。把握社会对人才需求的动力，以社会需求作为出发点和归宿，这样的职业生涯规划才有现实性和可行性。此外，职业生涯规划尽量与所学专业相结合。知识经济时代应推陈出新，追求创新。</w:t>
            </w:r>
          </w:p>
          <w:p w14:paraId="171D2D45">
            <w:pPr>
              <w:keepNext w:val="0"/>
              <w:keepLines w:val="0"/>
              <w:pageBreakBefore w:val="0"/>
              <w:widowControl/>
              <w:numPr>
                <w:ilvl w:val="0"/>
                <w:numId w:val="4"/>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职业生涯规划应注意的问题</w:t>
            </w:r>
          </w:p>
          <w:p w14:paraId="59EBB37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（一）树立正确的职业理想，确立明确的职业目标</w:t>
            </w:r>
          </w:p>
          <w:p w14:paraId="65EA830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职业理想是指人们对未来职业表现出来的一种强烈的追求和向往，是人们对未来职业生活的构想和规划。职业理想受社会环境、社会现实制约：凡是符合社会发展需要和人民利益的职业理想都是高尚的、正确的，并具有现实的可行性。</w:t>
            </w:r>
          </w:p>
          <w:p w14:paraId="626FD27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（二）正确进行自我分析和职业分析</w:t>
            </w:r>
          </w:p>
          <w:p w14:paraId="24FAE25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自我分析：要通过科学的方法和手段，对自己的职业兴趣、气质、性格、能力等进行全面认识，清楚自己的优势与特长、劣势与不足。职业分析：现代职业具有自身的区域性、行业性、岗位性等特性。职业区域可能是城市，也可能是农村，可能是经济发达的特区，也可能是经济一般或贫困落后地区。</w:t>
            </w:r>
          </w:p>
          <w:p w14:paraId="4CC77FE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（三）构建合理的知识结构</w:t>
            </w:r>
          </w:p>
          <w:p w14:paraId="2FB2505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知识的积累是成才的基础和必要条件。但知识不是衡量人才绝对标准。单纯知识数量并不足以表明一个人真正的知识水平。</w:t>
            </w:r>
          </w:p>
          <w:p w14:paraId="2D5B292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（四）培养职业需要的实践能力</w:t>
            </w:r>
          </w:p>
          <w:p w14:paraId="1B3548C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用人单位不仅考核大学生的专业知识和技能，而且还考核其综合运用知识的能力、对环境的适应能力、对文化的整合能力和实际操作能力等。</w:t>
            </w:r>
          </w:p>
          <w:p w14:paraId="7CBEAF2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（五）参加有益的职业训练</w:t>
            </w:r>
          </w:p>
          <w:p w14:paraId="7E3C442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职业训练包括职业技能的培训，对职业的适应性考核、职业意向的科学测定等。目前，高校组织的大学生暑期“三下乡”活动、大学生“青年志愿者”活动等都是职业训练很好的形式。</w:t>
            </w:r>
          </w:p>
          <w:p w14:paraId="4CE1F788">
            <w:pPr>
              <w:keepNext w:val="0"/>
              <w:keepLines w:val="0"/>
              <w:pageBreakBefore w:val="0"/>
              <w:widowControl/>
              <w:numPr>
                <w:ilvl w:val="0"/>
                <w:numId w:val="4"/>
              </w:numPr>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大学生职业生涯规划撰写步骤</w:t>
            </w:r>
          </w:p>
          <w:p w14:paraId="7E55CE7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（一）自我认知与定位</w:t>
            </w:r>
          </w:p>
          <w:p w14:paraId="38E63898">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自我认知与定位是个人职业生涯规划的基础，也是能否获得可行的规划方案的前提，可以通过自我评价、他人评价和人才测评来完成。</w:t>
            </w:r>
          </w:p>
          <w:p w14:paraId="5FCDCE9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（二）职业环境分析</w:t>
            </w:r>
          </w:p>
          <w:p w14:paraId="7B8855C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每个人的职业生涯都必须依附于组织环境的条件和资源，必然受到一定社会、经济、政治、文化和科技环境的影响。</w:t>
            </w:r>
          </w:p>
          <w:p w14:paraId="1C3B1AF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（三）确立职业生涯目标</w:t>
            </w:r>
          </w:p>
          <w:p w14:paraId="667DF91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职业生涯发展目标指出了大学生个人未来职业发展的方向，是职业生涯的方针和纲领，因而职业生涯目标的确立是职业生涯规划的核心。</w:t>
            </w:r>
          </w:p>
          <w:p w14:paraId="5DF3B6C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（四）制订行动方案</w:t>
            </w:r>
          </w:p>
          <w:p w14:paraId="28CD99C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具体的、可行性较强的行动方案会帮助学生一步步走向成功，进而实现目标。</w:t>
            </w:r>
          </w:p>
          <w:p w14:paraId="17FEAFD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（五）撰写职业生涯规划方案</w:t>
            </w:r>
          </w:p>
          <w:p w14:paraId="727D845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职业生涯规划方案的撰写要建立在以上工作步骤所形成的基础之上。</w:t>
            </w:r>
          </w:p>
          <w:p w14:paraId="10F0EA00">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进一步了解大学期间职业生涯规划的制定，</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大学期间职业生涯规划的制定</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7572B25D">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0A5D06A8">
            <w:pPr>
              <w:spacing w:line="360" w:lineRule="auto"/>
              <w:ind w:firstLine="961" w:firstLineChars="400"/>
              <w:rPr>
                <w:rFonts w:hint="eastAsia" w:ascii="Times New Roman" w:hAnsi="Times New Roman"/>
                <w:b/>
                <w:sz w:val="24"/>
                <w:szCs w:val="24"/>
                <w:lang w:eastAsia="zh-CN"/>
              </w:rPr>
            </w:pPr>
            <w:r>
              <w:rPr>
                <w:rFonts w:hint="eastAsia" w:ascii="Times New Roman" w:hAnsi="Times New Roman"/>
                <w:b/>
                <w:sz w:val="24"/>
                <w:szCs w:val="24"/>
                <w:lang w:eastAsia="zh-CN"/>
              </w:rPr>
              <w:t>写一份未来职业规划</w:t>
            </w:r>
          </w:p>
          <w:p w14:paraId="4E7975D9">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lang w:eastAsia="zh-CN"/>
              </w:rPr>
              <w:t>按照规划步骤对自己的未来进行规划，分组讨论。</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大学期间职业生涯规划的制定</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119EAAA7">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7EB34453">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大学期间职业生涯规划的制定</w:t>
            </w:r>
            <w:r>
              <w:rPr>
                <w:rFonts w:hint="eastAsia" w:ascii="Times New Roman" w:hAnsi="Times New Roman"/>
                <w:b/>
                <w:sz w:val="24"/>
                <w:szCs w:val="24"/>
              </w:rPr>
              <w:t>。因此明白了近年来，经过数以万计的大学生对职业生涯规划设计的实践，经过众多职业指导老师的辛勤探索、无数专家的反复研究，基本都已归纳出了一个通用型职业生涯规划设计模版，可供参考。但撰写时还应结合自身具体情况有所调整、有所创新。</w:t>
            </w:r>
          </w:p>
          <w:p w14:paraId="50A93048">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477805BF">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5E1D9F28">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大学生职业生涯规划撰写步骤</w:t>
            </w:r>
            <w:r>
              <w:rPr>
                <w:rFonts w:hint="eastAsia" w:ascii="Times New Roman" w:hAnsi="Times New Roman"/>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206F38D7">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了解了什么是大学期间职业生涯规划的制定后，让我们一起来看看大学生择业中常见心理问题</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对大学生择业中常见心理问题的理解吧</w:t>
            </w:r>
            <w:r>
              <w:rPr>
                <w:rFonts w:hint="eastAsia" w:ascii="Times New Roman" w:hAnsi="Times New Roman"/>
                <w:b/>
                <w:bCs/>
                <w:sz w:val="24"/>
                <w:szCs w:val="24"/>
              </w:rPr>
              <w:t>。</w:t>
            </w:r>
          </w:p>
          <w:p w14:paraId="6EBF6EBB">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B6B584E">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对大学生择业中常见心理问题有着自己的见解</w:t>
            </w:r>
            <w:r>
              <w:rPr>
                <w:rFonts w:hint="eastAsia" w:ascii="Times New Roman" w:hAnsi="Times New Roman"/>
                <w:b/>
                <w:sz w:val="24"/>
                <w:szCs w:val="24"/>
              </w:rPr>
              <w:t>，但还不够全面和系统，大学生求职就业的过程是告别大学生活的过程，也是通过与社会同用人单位打交道、自我推销的过程，这其中困难重重，不仅有来自外部的许多障碍，比如就业市场的供求变化，用人单位的种种要求等，而且还会遇到大学生本身在就业中产生的一些心理问题。</w:t>
            </w:r>
          </w:p>
          <w:p w14:paraId="20258D33">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讲述案例</w:t>
            </w:r>
            <w:r>
              <w:rPr>
                <w:rFonts w:hint="eastAsia" w:ascii="Times New Roman" w:hAnsi="Times New Roman"/>
                <w:b/>
                <w:sz w:val="24"/>
                <w:szCs w:val="24"/>
              </w:rPr>
              <w:t>《成长的烦恼》</w:t>
            </w:r>
          </w:p>
          <w:p w14:paraId="3284408A">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如何正确的做出职业规划</w:t>
            </w:r>
            <w:r>
              <w:rPr>
                <w:rFonts w:hint="eastAsia" w:ascii="Times New Roman" w:hAnsi="Times New Roman"/>
                <w:b/>
                <w:color w:val="CC0066"/>
                <w:sz w:val="24"/>
                <w:szCs w:val="24"/>
              </w:rPr>
              <w:t>？</w:t>
            </w:r>
          </w:p>
          <w:p w14:paraId="5899E45C">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现在部分高职学生就业困难，求职偏离专业方向竞争力更是比不上专业对口的学生。所以在剩下的两年时间里，小军应根据职业生涯的主客观条件进行测定、分析、总结，对自己的兴趣、爱好、能力、特点进行综合分析与权衡，结合职场现实环境因素，根据自己的职业倾向以及价值观确定最佳的职业发展方向，明确毕业后适合且能切入的有发展的工作平台在什么行业岗位，并为实现这一就业目标规划好自己在校行之有效的安排，做好就业准备工作，有针对性地增强自己的竞争力。</w:t>
            </w:r>
          </w:p>
          <w:p w14:paraId="4D4BB6AA">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676015A7">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大学生择业中常见心理问题。</w:t>
            </w:r>
          </w:p>
          <w:p w14:paraId="70F9470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sz w:val="24"/>
                <w:szCs w:val="24"/>
              </w:rPr>
            </w:pPr>
            <w:r>
              <w:rPr>
                <w:rFonts w:hint="eastAsia" w:ascii="Times New Roman" w:hAnsi="Times New Roman"/>
                <w:b/>
                <w:sz w:val="24"/>
                <w:szCs w:val="24"/>
              </w:rPr>
              <w:t>一、自傲心理</w:t>
            </w:r>
          </w:p>
          <w:p w14:paraId="608A205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在职业选择中，自傲心理主要表现为自命清高、自命不凡，</w:t>
            </w:r>
          </w:p>
          <w:p w14:paraId="532A0BA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求职期望过高，不切实际。比如，有的大学生无视“双向选择”</w:t>
            </w:r>
          </w:p>
          <w:p w14:paraId="17BCB73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的求职规则，认为自己是最优秀的，只存在自己选择用人单位的问题，而无须用人单位选择自己。带着虚幻的期望去接触用人单位、接触社会，往往容易遭到现实的无情打击。一些大学生可能会因此而萎靡不振，心情灰暗，甚至抱怨自己“怀才不遇”。自傲心理是大学生职业选择的大敌。大学生应当牢记“人贵有自知之明”，重视自我认知能力的培养。</w:t>
            </w:r>
          </w:p>
          <w:p w14:paraId="6FE50EC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二、自卑心理</w:t>
            </w:r>
          </w:p>
          <w:p w14:paraId="66C4FA1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在职业选择中，大学生的自卑心理表现也比较突出。有的同学要么觉得自己成绩不好，要么觉得自己能力不行，要么觉得自己关系不硬，总之纠缠在自己某方面所谓的“缺陷”里走不出来，看不到自己的优势，树立不了信心。有自卑心理的同学，应首先树立一种平等观念，即只要进入大学，大家的起跑线都</w:t>
            </w:r>
          </w:p>
          <w:p w14:paraId="1589D19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lang w:val="en-US" w:eastAsia="zh-CN"/>
              </w:rPr>
            </w:pPr>
            <w:r>
              <w:rPr>
                <w:rFonts w:hint="default" w:ascii="Times New Roman" w:hAnsi="Times New Roman"/>
                <w:b w:val="0"/>
                <w:bCs/>
                <w:sz w:val="24"/>
                <w:szCs w:val="24"/>
                <w:lang w:val="en-US" w:eastAsia="zh-CN"/>
              </w:rPr>
              <w:t>是相同的，不论男生还是女生，家在农村还是在城市，没有高低贵贱之分，同样都要通过自身的不懈努力为将来的就业去奋斗；要正确看待当今社会出现的一些不公平现象</w:t>
            </w:r>
            <w:r>
              <w:rPr>
                <w:rFonts w:hint="eastAsia" w:ascii="Times New Roman" w:hAnsi="Times New Roman"/>
                <w:b w:val="0"/>
                <w:bCs/>
                <w:sz w:val="24"/>
                <w:szCs w:val="24"/>
                <w:lang w:val="en-US" w:eastAsia="zh-CN"/>
              </w:rPr>
              <w:t>。</w:t>
            </w:r>
          </w:p>
          <w:p w14:paraId="76A5E04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三、依赖心理</w:t>
            </w:r>
          </w:p>
          <w:p w14:paraId="4E5F1AA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有些大学生从小在家里就备受父母亲友的关爱，有些甚至在大学期间也经常受到虽远隔千里但却仍无微不至的父母的照料，再加上这种学生从中学到大学一直一帆风顺，很少经历什么挫折，也从未独立地处理过一些事情，因而这种学生久而久之便产生一种依赖心理。懒于思考生活中的问题，不善于对自己生活中的事做出抉择，凡事拿不定主意，极愿听从父母师长的安排。在求职市场上，常常有父母递简历、填表格、答问题的</w:t>
            </w:r>
          </w:p>
          <w:p w14:paraId="5043A9E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现象。有的同学受传统教育意识的禁锢，还迷失在“统包分配”的误区里，害怕竞争，把就业的希望寄托在人事部门、教育部门的身上。</w:t>
            </w:r>
          </w:p>
          <w:p w14:paraId="545625C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四、从众心理</w:t>
            </w:r>
          </w:p>
          <w:p w14:paraId="7C7FE55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val="0"/>
                <w:bCs/>
                <w:sz w:val="24"/>
                <w:szCs w:val="24"/>
                <w:lang w:val="en-US" w:eastAsia="zh-CN"/>
              </w:rPr>
              <w:t>从众心理是在社会或群体的压力下，个人放弃自己的意见，而采取顺从的心理倾向。从众心理重的人，容易接受暗示，缺乏主见，依赖性强，不能独立思考，为了保持与大家一致，往往说违心的话，做违心的事。在大学生职业选择问题上，相当多的同学受从众心理的影响，盲目追求所谓的“潮流”，而忽视个人的真正需求。</w:t>
            </w:r>
          </w:p>
          <w:p w14:paraId="57D5560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五、虚荣心理</w:t>
            </w:r>
          </w:p>
          <w:p w14:paraId="7ACFFA8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虚荣心理也是大学生择业过程中的一种不良心理。虚荣心强的大学生，往往不切实际，好高骛远。他们选择职业的目的是为了让别人羡慕，满足自己的虚荣心，而不是为自己寻找施展才华的空间。有的同学在择业过程中有明显的功利意识，他们把眼光集中在知名度高、社会地位好、经济利益实惠的单位上，不考虑自己的专业、爱好以及能力。</w:t>
            </w:r>
          </w:p>
          <w:p w14:paraId="2EEB613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六、挫折心理</w:t>
            </w:r>
          </w:p>
          <w:p w14:paraId="166E20A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val="0"/>
                <w:bCs/>
                <w:sz w:val="24"/>
                <w:szCs w:val="24"/>
                <w:lang w:val="en-US" w:eastAsia="zh-CN"/>
              </w:rPr>
              <w:t>随着我国就业市场的变化，就业竞争的加剧，就业形势越来越严峻，而大学生未经世事，在就业中容易产生自我评价偏高、职业期望偏高的情况，在职业选择时容易受到挫折。比如理想的职业愿望不能实现，自己的职业选择不能被亲朋好友所接受和理解，都容易使他们产生挫折感。由于人们对挫折的承受能力各不相同，因此挫折对大学生择业造成的影响也有所差别。</w:t>
            </w:r>
          </w:p>
          <w:p w14:paraId="6A29B27E">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进一步了解大学生择业中常见心理问题，</w:t>
            </w:r>
            <w:r>
              <w:rPr>
                <w:rFonts w:hint="eastAsia" w:ascii="Times New Roman" w:hAnsi="Times New Roman"/>
                <w:b/>
                <w:sz w:val="24"/>
                <w:szCs w:val="24"/>
              </w:rPr>
              <w:t>并通过</w:t>
            </w:r>
            <w:r>
              <w:rPr>
                <w:rFonts w:hint="eastAsia" w:ascii="Times New Roman" w:hAnsi="Times New Roman"/>
                <w:b/>
                <w:sz w:val="24"/>
                <w:szCs w:val="24"/>
                <w:lang w:eastAsia="zh-CN"/>
              </w:rPr>
              <w:t>讲述案例</w:t>
            </w:r>
            <w:r>
              <w:rPr>
                <w:rFonts w:hint="eastAsia" w:ascii="Times New Roman" w:hAnsi="Times New Roman"/>
                <w:b/>
                <w:sz w:val="24"/>
                <w:szCs w:val="24"/>
              </w:rPr>
              <w:t>，客观直接的展示大学生择业中常见心理问题的基础知识。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4F50FBA0">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0CDB772A">
            <w:pPr>
              <w:spacing w:line="360" w:lineRule="auto"/>
              <w:ind w:firstLine="961" w:firstLineChars="400"/>
              <w:rPr>
                <w:rFonts w:hint="eastAsia" w:ascii="Times New Roman" w:hAnsi="Times New Roman"/>
                <w:b/>
                <w:sz w:val="24"/>
                <w:szCs w:val="24"/>
              </w:rPr>
            </w:pPr>
            <w:r>
              <w:rPr>
                <w:rFonts w:hint="eastAsia" w:ascii="Times New Roman" w:hAnsi="Times New Roman"/>
                <w:b/>
                <w:sz w:val="24"/>
                <w:szCs w:val="24"/>
              </w:rPr>
              <w:t>畅想未来</w:t>
            </w:r>
          </w:p>
          <w:p w14:paraId="3D17E3C3">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请你认真想象：5 年以后的此时此刻你正在做什么？ 10 年以后呢？ 20 年以后呢？</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大学生择业中常见心理问题</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7214E6FD">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104BC637">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大学生择业中常见心理问题</w:t>
            </w:r>
            <w:r>
              <w:rPr>
                <w:rFonts w:hint="eastAsia" w:ascii="Times New Roman" w:hAnsi="Times New Roman"/>
                <w:b/>
                <w:sz w:val="24"/>
                <w:szCs w:val="24"/>
              </w:rPr>
              <w:t>。因此明白了创新是社会进步的灵魂，创业是推动经济社会发展、改善民生的重要途径。大学生是创新创业的主力军，鼓励大学生创新创业既是缓解就业压力的有效途径，更是纵深推进大众创业万众创新、深入实施创新驱动发展战略的重要体现。</w:t>
            </w:r>
          </w:p>
          <w:p w14:paraId="32B8A4FC">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auto"/>
            <w:vAlign w:val="center"/>
          </w:tcPr>
          <w:p w14:paraId="23EB08C1">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30C82ABA">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如何应对挫折心理？</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通过</w:t>
            </w:r>
            <w:r>
              <w:rPr>
                <w:rFonts w:hint="eastAsia" w:ascii="Times New Roman" w:hAnsi="Times New Roman"/>
                <w:sz w:val="24"/>
                <w:szCs w:val="24"/>
                <w:lang w:eastAsia="zh-CN"/>
              </w:rPr>
              <w:t>聆听故事</w:t>
            </w:r>
            <w:r>
              <w:rPr>
                <w:rFonts w:hint="eastAsia" w:ascii="Times New Roman" w:hAnsi="Times New Roman"/>
                <w:sz w:val="24"/>
                <w:szCs w:val="24"/>
              </w:rPr>
              <w:t>让学生更加自主积极的参与到学习中，以学生为主体。本节课主要在于学生需要</w:t>
            </w:r>
            <w:r>
              <w:rPr>
                <w:rFonts w:hint="eastAsia" w:ascii="Times New Roman" w:hAnsi="Times New Roman"/>
                <w:sz w:val="24"/>
                <w:szCs w:val="24"/>
                <w:lang w:eastAsia="zh-CN"/>
              </w:rPr>
              <w:t>学习</w:t>
            </w:r>
            <w:r>
              <w:rPr>
                <w:rFonts w:hint="eastAsia" w:ascii="Times New Roman" w:hAnsi="Times New Roman"/>
                <w:sz w:val="24"/>
                <w:szCs w:val="24"/>
              </w:rPr>
              <w:t>的环境，才能更好的体现出学生对大学生择业中常见心理问题的把握。</w:t>
            </w:r>
          </w:p>
        </w:tc>
      </w:tr>
    </w:tbl>
    <w:p w14:paraId="54429451">
      <w:bookmarkStart w:id="0" w:name="_GoBack"/>
      <w:bookmarkEnd w:id="0"/>
    </w:p>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D43D26"/>
    <w:multiLevelType w:val="singleLevel"/>
    <w:tmpl w:val="90D43D26"/>
    <w:lvl w:ilvl="0" w:tentative="0">
      <w:start w:val="2"/>
      <w:numFmt w:val="chineseCounting"/>
      <w:suff w:val="nothing"/>
      <w:lvlText w:val="%1、"/>
      <w:lvlJc w:val="left"/>
      <w:rPr>
        <w:rFonts w:hint="eastAsia"/>
      </w:rPr>
    </w:lvl>
  </w:abstractNum>
  <w:abstractNum w:abstractNumId="1">
    <w:nsid w:val="96288B9D"/>
    <w:multiLevelType w:val="singleLevel"/>
    <w:tmpl w:val="96288B9D"/>
    <w:lvl w:ilvl="0" w:tentative="0">
      <w:start w:val="3"/>
      <w:numFmt w:val="chineseCounting"/>
      <w:suff w:val="nothing"/>
      <w:lvlText w:val="（%1）"/>
      <w:lvlJc w:val="left"/>
      <w:rPr>
        <w:rFonts w:hint="eastAsia"/>
      </w:rPr>
    </w:lvl>
  </w:abstractNum>
  <w:abstractNum w:abstractNumId="2">
    <w:nsid w:val="E31F67C8"/>
    <w:multiLevelType w:val="singleLevel"/>
    <w:tmpl w:val="E31F67C8"/>
    <w:lvl w:ilvl="0" w:tentative="0">
      <w:start w:val="2"/>
      <w:numFmt w:val="decimal"/>
      <w:suff w:val="space"/>
      <w:lvlText w:val="%1."/>
      <w:lvlJc w:val="left"/>
    </w:lvl>
  </w:abstractNum>
  <w:abstractNum w:abstractNumId="3">
    <w:nsid w:val="389B5397"/>
    <w:multiLevelType w:val="singleLevel"/>
    <w:tmpl w:val="389B5397"/>
    <w:lvl w:ilvl="0" w:tentative="0">
      <w:start w:val="1"/>
      <w:numFmt w:val="decimal"/>
      <w:suff w:val="nothing"/>
      <w:lvlText w:val="（%1）"/>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AFF7052"/>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AB64BB39"/>
    <w:rsid w:val="AEFF9907"/>
    <w:rsid w:val="B6F62B60"/>
    <w:rsid w:val="BCDF46BF"/>
    <w:rsid w:val="BF97CDE9"/>
    <w:rsid w:val="BFBFEEE4"/>
    <w:rsid w:val="BFEF97CF"/>
    <w:rsid w:val="CAF5847A"/>
    <w:rsid w:val="D96DA7DA"/>
    <w:rsid w:val="DDDDAF9E"/>
    <w:rsid w:val="EEED41A5"/>
    <w:rsid w:val="EFAF5D8F"/>
    <w:rsid w:val="FAAD928E"/>
    <w:rsid w:val="FB7FC7BF"/>
    <w:rsid w:val="FEF551D2"/>
    <w:rsid w:val="FF6FC1D9"/>
    <w:rsid w:val="FFDFC57A"/>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rPr>
      <w:sz w:val="24"/>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2024-11-28T17:06:13Z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12D702C0DA9772CC7631486770512F63_43</vt:lpwstr>
  </property>
</Properties>
</file>